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B55" w:rsidRDefault="00053B55" w:rsidP="004833A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26F8" w:rsidRDefault="00D726F8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26F8" w:rsidRDefault="00D726F8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26F8" w:rsidRDefault="00D726F8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26F8" w:rsidRDefault="00D726F8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3B55" w:rsidRPr="0042281A" w:rsidRDefault="00053B55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81A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</w:p>
    <w:p w:rsidR="00053B55" w:rsidRPr="0042281A" w:rsidRDefault="00053B55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81A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</w:p>
    <w:p w:rsidR="00053B55" w:rsidRPr="0042281A" w:rsidRDefault="00053B55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81A">
        <w:rPr>
          <w:rFonts w:ascii="Times New Roman" w:hAnsi="Times New Roman" w:cs="Times New Roman"/>
          <w:b/>
          <w:bCs/>
          <w:sz w:val="24"/>
          <w:szCs w:val="24"/>
        </w:rPr>
        <w:t>ДЛЯ 8 КЛАССА</w:t>
      </w:r>
    </w:p>
    <w:p w:rsidR="00053B55" w:rsidRPr="0042281A" w:rsidRDefault="00053B55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81A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 w:rsidR="00D726F8" w:rsidRPr="009D6C9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2281A">
        <w:rPr>
          <w:rFonts w:ascii="Times New Roman" w:hAnsi="Times New Roman" w:cs="Times New Roman"/>
          <w:b/>
          <w:bCs/>
          <w:sz w:val="24"/>
          <w:szCs w:val="24"/>
        </w:rPr>
        <w:t>-201</w:t>
      </w:r>
      <w:r w:rsidR="00D726F8" w:rsidRPr="009D6C97"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42281A"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053B55" w:rsidRPr="0042281A" w:rsidRDefault="00053B55" w:rsidP="004228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3B55" w:rsidRDefault="00053B55" w:rsidP="0042281A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DB4BAE" w:rsidRPr="0042281A" w:rsidRDefault="00DB4BAE" w:rsidP="0042281A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053B55" w:rsidRPr="0042281A" w:rsidRDefault="00053B55" w:rsidP="0042281A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3B55" w:rsidRPr="0042281A" w:rsidRDefault="00053B55" w:rsidP="00D726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28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053B55" w:rsidRPr="0042281A" w:rsidRDefault="00053B55" w:rsidP="0042281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B55" w:rsidRPr="0042281A" w:rsidRDefault="00053B55" w:rsidP="0042281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281A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053B55" w:rsidRPr="00D726F8" w:rsidRDefault="00D726F8" w:rsidP="0042281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6C97">
        <w:rPr>
          <w:rFonts w:ascii="Times New Roman" w:hAnsi="Times New Roman" w:cs="Times New Roman"/>
          <w:sz w:val="24"/>
          <w:szCs w:val="24"/>
        </w:rPr>
        <w:t xml:space="preserve">А.Б. </w:t>
      </w:r>
      <w:proofErr w:type="spellStart"/>
      <w:r w:rsidRPr="009D6C97">
        <w:rPr>
          <w:rFonts w:ascii="Times New Roman" w:hAnsi="Times New Roman" w:cs="Times New Roman"/>
          <w:sz w:val="24"/>
          <w:szCs w:val="24"/>
        </w:rPr>
        <w:t>Хубулов</w:t>
      </w:r>
      <w:proofErr w:type="spellEnd"/>
    </w:p>
    <w:p w:rsidR="00053B55" w:rsidRPr="0042281A" w:rsidRDefault="00053B55" w:rsidP="00D726F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281A">
        <w:rPr>
          <w:rFonts w:ascii="Times New Roman" w:hAnsi="Times New Roman" w:cs="Times New Roman"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sz w:val="24"/>
          <w:szCs w:val="24"/>
        </w:rPr>
        <w:t>химии</w:t>
      </w:r>
    </w:p>
    <w:p w:rsidR="00053B55" w:rsidRDefault="00053B55" w:rsidP="0042281A">
      <w:pPr>
        <w:jc w:val="both"/>
        <w:rPr>
          <w:rFonts w:cs="Times New Roman"/>
        </w:rPr>
      </w:pPr>
    </w:p>
    <w:p w:rsidR="00053B55" w:rsidRDefault="00053B55" w:rsidP="0042281A">
      <w:pPr>
        <w:jc w:val="both"/>
        <w:rPr>
          <w:rFonts w:cs="Times New Roman"/>
        </w:rPr>
      </w:pPr>
    </w:p>
    <w:p w:rsidR="00D726F8" w:rsidRDefault="00D726F8" w:rsidP="0042281A">
      <w:pPr>
        <w:jc w:val="both"/>
        <w:rPr>
          <w:rFonts w:cs="Times New Roman"/>
        </w:rPr>
      </w:pPr>
    </w:p>
    <w:p w:rsidR="00D726F8" w:rsidRDefault="00D726F8" w:rsidP="0042281A">
      <w:pPr>
        <w:jc w:val="both"/>
        <w:rPr>
          <w:rFonts w:cs="Times New Roman"/>
        </w:rPr>
      </w:pPr>
    </w:p>
    <w:p w:rsidR="00D726F8" w:rsidRDefault="00D726F8" w:rsidP="0042281A">
      <w:pPr>
        <w:jc w:val="both"/>
        <w:rPr>
          <w:rFonts w:cs="Times New Roman"/>
        </w:rPr>
      </w:pPr>
    </w:p>
    <w:p w:rsidR="00D726F8" w:rsidRDefault="00D726F8" w:rsidP="0042281A">
      <w:pPr>
        <w:jc w:val="both"/>
        <w:rPr>
          <w:rFonts w:cs="Times New Roman"/>
        </w:rPr>
      </w:pPr>
    </w:p>
    <w:p w:rsidR="00D726F8" w:rsidRDefault="00D726F8" w:rsidP="0042281A">
      <w:pPr>
        <w:jc w:val="both"/>
        <w:rPr>
          <w:rFonts w:cs="Times New Roman"/>
        </w:rPr>
      </w:pPr>
    </w:p>
    <w:p w:rsidR="00D726F8" w:rsidRDefault="00D726F8" w:rsidP="0042281A">
      <w:pPr>
        <w:jc w:val="both"/>
        <w:rPr>
          <w:rFonts w:cs="Times New Roman"/>
        </w:rPr>
      </w:pPr>
    </w:p>
    <w:p w:rsidR="00D726F8" w:rsidRDefault="00D726F8" w:rsidP="0042281A">
      <w:pPr>
        <w:jc w:val="both"/>
        <w:rPr>
          <w:rFonts w:cs="Times New Roman"/>
        </w:rPr>
      </w:pPr>
    </w:p>
    <w:p w:rsidR="00053B55" w:rsidRPr="0042281A" w:rsidRDefault="00053B55" w:rsidP="0042281A">
      <w:pPr>
        <w:jc w:val="center"/>
        <w:rPr>
          <w:rFonts w:ascii="Times New Roman" w:hAnsi="Times New Roman" w:cs="Times New Roman"/>
          <w:sz w:val="24"/>
          <w:szCs w:val="24"/>
        </w:rPr>
      </w:pPr>
      <w:r w:rsidRPr="0042281A">
        <w:rPr>
          <w:rFonts w:ascii="Times New Roman" w:hAnsi="Times New Roman" w:cs="Times New Roman"/>
          <w:sz w:val="24"/>
          <w:szCs w:val="24"/>
        </w:rPr>
        <w:t>201</w:t>
      </w:r>
      <w:r w:rsidR="00D726F8">
        <w:rPr>
          <w:rFonts w:ascii="Times New Roman" w:hAnsi="Times New Roman" w:cs="Times New Roman"/>
          <w:sz w:val="24"/>
          <w:szCs w:val="24"/>
        </w:rPr>
        <w:t>7</w:t>
      </w:r>
      <w:r w:rsidRPr="0042281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53B55" w:rsidRDefault="00D726F8" w:rsidP="005A776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53B55" w:rsidRPr="005A7766" w:rsidRDefault="00053B55" w:rsidP="005A77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по химии </w:t>
      </w:r>
    </w:p>
    <w:p w:rsidR="00053B55" w:rsidRPr="005A7766" w:rsidRDefault="00053B55" w:rsidP="005A776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053B55" w:rsidRPr="005A7766" w:rsidRDefault="00053B55" w:rsidP="005A776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(2 часа в неделю, 68 часов за год)</w:t>
      </w:r>
    </w:p>
    <w:p w:rsidR="00053B55" w:rsidRPr="005A7766" w:rsidRDefault="00053B55" w:rsidP="005A776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053B55" w:rsidRPr="005A7766" w:rsidRDefault="00053B55" w:rsidP="005A77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7766">
        <w:rPr>
          <w:rFonts w:ascii="Times New Roman" w:hAnsi="Times New Roman" w:cs="Times New Roman"/>
          <w:sz w:val="24"/>
          <w:szCs w:val="24"/>
        </w:rPr>
        <w:t>Рабочая программа по химии составлена на основе  Федерального компонента Государственного образовательного стандарта основного общего образования на базовом уровне, утвержденного 5 марта 2004 года приказ № 1089, на основе примерной программы по химии для основной школы и на основе программы авторского курса</w:t>
      </w:r>
      <w:proofErr w:type="gramEnd"/>
      <w:r w:rsidRPr="005A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7766">
        <w:rPr>
          <w:rFonts w:ascii="Times New Roman" w:hAnsi="Times New Roman" w:cs="Times New Roman"/>
          <w:sz w:val="24"/>
          <w:szCs w:val="24"/>
        </w:rPr>
        <w:t>химии для 8-11 классов О.С. Габриеляна (в основе УМК лежат  принципы развивающего и воспитывающего обучения.</w:t>
      </w:r>
      <w:proofErr w:type="gramEnd"/>
      <w:r w:rsidRPr="005A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7766">
        <w:rPr>
          <w:rFonts w:ascii="Times New Roman" w:hAnsi="Times New Roman" w:cs="Times New Roman"/>
          <w:sz w:val="24"/>
          <w:szCs w:val="24"/>
        </w:rPr>
        <w:t>Последовательность изучения материала: строение атома → состав вещества → свойства).</w:t>
      </w:r>
      <w:proofErr w:type="gramEnd"/>
    </w:p>
    <w:p w:rsidR="00053B55" w:rsidRPr="005A7766" w:rsidRDefault="00053B55" w:rsidP="005A7766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       Рабочая программа предназначена для изучения химии в 8 классе  средней  общеобразовательной  школы  по  учебнику О.С. Габриеляна «Химия. 8 класс». Дрофа, </w:t>
      </w:r>
      <w:r w:rsidRPr="004D0EF7">
        <w:rPr>
          <w:rFonts w:ascii="Times New Roman" w:hAnsi="Times New Roman" w:cs="Times New Roman"/>
          <w:sz w:val="24"/>
          <w:szCs w:val="24"/>
        </w:rPr>
        <w:t>201</w:t>
      </w:r>
      <w:r w:rsidR="00E93221">
        <w:rPr>
          <w:rFonts w:ascii="Times New Roman" w:hAnsi="Times New Roman" w:cs="Times New Roman"/>
          <w:sz w:val="24"/>
          <w:szCs w:val="24"/>
        </w:rPr>
        <w:t>1</w:t>
      </w:r>
      <w:r w:rsidRPr="004D0EF7">
        <w:rPr>
          <w:rFonts w:ascii="Times New Roman" w:hAnsi="Times New Roman" w:cs="Times New Roman"/>
          <w:sz w:val="24"/>
          <w:szCs w:val="24"/>
        </w:rPr>
        <w:t>.</w:t>
      </w:r>
      <w:r w:rsidRPr="005A7766">
        <w:rPr>
          <w:rFonts w:ascii="Times New Roman" w:hAnsi="Times New Roman" w:cs="Times New Roman"/>
          <w:sz w:val="24"/>
          <w:szCs w:val="24"/>
        </w:rPr>
        <w:t xml:space="preserve"> Учебник соответствует Федеральному компоненту Государственного образовательного стандарта основного общего образования по химии и реализует  авторскую программу О.С. Габриеляна. 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</w:t>
      </w:r>
      <w:r w:rsidR="00D726F8">
        <w:rPr>
          <w:rFonts w:ascii="Times New Roman" w:hAnsi="Times New Roman" w:cs="Times New Roman"/>
          <w:sz w:val="24"/>
          <w:szCs w:val="24"/>
        </w:rPr>
        <w:t>7</w:t>
      </w:r>
      <w:r w:rsidRPr="005A7766">
        <w:rPr>
          <w:rFonts w:ascii="Times New Roman" w:hAnsi="Times New Roman" w:cs="Times New Roman"/>
          <w:sz w:val="24"/>
          <w:szCs w:val="24"/>
        </w:rPr>
        <w:t>-201</w:t>
      </w:r>
      <w:r w:rsidR="00D726F8">
        <w:rPr>
          <w:rFonts w:ascii="Times New Roman" w:hAnsi="Times New Roman" w:cs="Times New Roman"/>
          <w:sz w:val="24"/>
          <w:szCs w:val="24"/>
        </w:rPr>
        <w:t>8</w:t>
      </w:r>
      <w:r w:rsidRPr="005A7766">
        <w:rPr>
          <w:rFonts w:ascii="Times New Roman" w:hAnsi="Times New Roman" w:cs="Times New Roman"/>
          <w:sz w:val="24"/>
          <w:szCs w:val="24"/>
        </w:rPr>
        <w:t xml:space="preserve"> учебный год, утвержденный приказом Министерства образования и науки Российской Федерации от </w:t>
      </w:r>
      <w:r w:rsidRPr="004D0EF7">
        <w:rPr>
          <w:rFonts w:ascii="Times New Roman" w:hAnsi="Times New Roman" w:cs="Times New Roman"/>
          <w:sz w:val="24"/>
          <w:szCs w:val="24"/>
        </w:rPr>
        <w:t>24 декабря 2010 г. № 2080.</w:t>
      </w:r>
      <w:r w:rsidRPr="005A7766">
        <w:rPr>
          <w:rFonts w:ascii="Times New Roman" w:hAnsi="Times New Roman" w:cs="Times New Roman"/>
          <w:sz w:val="24"/>
          <w:szCs w:val="24"/>
        </w:rPr>
        <w:t xml:space="preserve"> Учебник имеет гриф «Рекомендовано Министерством образования и науки Российской Федерации».</w:t>
      </w:r>
    </w:p>
    <w:p w:rsidR="00053B55" w:rsidRPr="005A7766" w:rsidRDefault="00053B55" w:rsidP="005A7766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        В соответствии с  федеральным  базисным  учебным  планом  для основного общего  образования  и в соответствии с учебным планом МБОУ СОШ № 2</w:t>
      </w:r>
      <w:r w:rsidR="00D726F8">
        <w:rPr>
          <w:rFonts w:ascii="Times New Roman" w:hAnsi="Times New Roman" w:cs="Times New Roman"/>
          <w:sz w:val="24"/>
          <w:szCs w:val="24"/>
        </w:rPr>
        <w:t>8</w:t>
      </w:r>
      <w:r w:rsidRPr="005A7766">
        <w:rPr>
          <w:rFonts w:ascii="Times New Roman" w:hAnsi="Times New Roman" w:cs="Times New Roman"/>
          <w:sz w:val="24"/>
          <w:szCs w:val="24"/>
        </w:rPr>
        <w:t xml:space="preserve"> программа рассчитана на преподавание курса химии в 8 классе в объеме 2 часа в неделю. </w:t>
      </w:r>
    </w:p>
    <w:p w:rsidR="00053B55" w:rsidRPr="005A7766" w:rsidRDefault="00053B55" w:rsidP="005A77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        Количество контрольных работ за год – </w:t>
      </w:r>
      <w:r w:rsidR="00D726F8" w:rsidRPr="005A7766">
        <w:rPr>
          <w:rFonts w:ascii="Times New Roman" w:hAnsi="Times New Roman" w:cs="Times New Roman"/>
          <w:sz w:val="24"/>
          <w:szCs w:val="24"/>
        </w:rPr>
        <w:t>7</w:t>
      </w:r>
    </w:p>
    <w:p w:rsidR="00053B55" w:rsidRPr="005A7766" w:rsidRDefault="00053B55" w:rsidP="005A77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        Количество практических работ за год –  7</w:t>
      </w:r>
    </w:p>
    <w:p w:rsidR="00053B55" w:rsidRPr="005A7766" w:rsidRDefault="00053B55" w:rsidP="005A77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        Рабочая программа включает разделы: пояснительную записку; цели изучения курса; годовой календарный график текущего контроля; структуру  курса; перечень практических работ; требования к уровню подготовки учащихся 8 класса;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7766">
        <w:rPr>
          <w:rFonts w:ascii="Times New Roman" w:hAnsi="Times New Roman" w:cs="Times New Roman"/>
          <w:sz w:val="24"/>
          <w:szCs w:val="24"/>
        </w:rPr>
        <w:t>календарно-тематическое планирование; информационно – методическое обеспечение.</w:t>
      </w:r>
    </w:p>
    <w:p w:rsidR="00053B55" w:rsidRPr="005A7766" w:rsidRDefault="00053B55" w:rsidP="005A776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         Измерители – контрольные и проверочные работы составлены с использованием пособия: </w:t>
      </w:r>
    </w:p>
    <w:p w:rsidR="00053B55" w:rsidRPr="005A7766" w:rsidRDefault="00053B55" w:rsidP="005A7766">
      <w:pPr>
        <w:tabs>
          <w:tab w:val="left" w:pos="360"/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lastRenderedPageBreak/>
        <w:t xml:space="preserve">         Химия. 8 класс: контрольные и проверочные работы к учебнику О.С. Габриеляна «Химия. 8 класс» / Н.С.Павлова – 2-е изд., </w:t>
      </w:r>
      <w:proofErr w:type="spellStart"/>
      <w:r w:rsidRPr="005A776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A7766">
        <w:rPr>
          <w:rFonts w:ascii="Times New Roman" w:hAnsi="Times New Roman" w:cs="Times New Roman"/>
          <w:sz w:val="24"/>
          <w:szCs w:val="24"/>
        </w:rPr>
        <w:t xml:space="preserve">. и доп.. – М.: Издательство «Экзамен», 2011. – 221, [3] </w:t>
      </w:r>
      <w:proofErr w:type="gramStart"/>
      <w:r w:rsidRPr="005A776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A77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3B55" w:rsidRPr="005A7766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A7766">
        <w:rPr>
          <w:rFonts w:ascii="Times New Roman" w:hAnsi="Times New Roman" w:cs="Times New Roman"/>
          <w:sz w:val="24"/>
          <w:szCs w:val="24"/>
        </w:rPr>
        <w:t xml:space="preserve">Рабочая программа дает распределение учебных часов по разделам курса и рекомендуемую последовательность изучения тем и разделов химии с учетом </w:t>
      </w:r>
      <w:proofErr w:type="spellStart"/>
      <w:r w:rsidRPr="005A776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A77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776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5A7766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учащихся. В программе определен перечень демонстраций, лабораторных опытов, практических занятий и расчетных задач.</w:t>
      </w:r>
    </w:p>
    <w:p w:rsidR="00053B55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ab/>
        <w:t xml:space="preserve">Рабочая программа рассчитана на 136 часов (в 8 классе - 2 часа в неделю, количество часов на </w:t>
      </w:r>
      <w:r w:rsidRPr="005A776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7766">
        <w:rPr>
          <w:rFonts w:ascii="Times New Roman" w:hAnsi="Times New Roman" w:cs="Times New Roman"/>
          <w:sz w:val="24"/>
          <w:szCs w:val="24"/>
        </w:rPr>
        <w:t xml:space="preserve"> полугодие –32, количество часов на </w:t>
      </w:r>
      <w:r w:rsidRPr="005A77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A7766">
        <w:rPr>
          <w:rFonts w:ascii="Times New Roman" w:hAnsi="Times New Roman" w:cs="Times New Roman"/>
          <w:sz w:val="24"/>
          <w:szCs w:val="24"/>
        </w:rPr>
        <w:t xml:space="preserve"> полугодие – 36; в 9 классе – 2 часа в неделю, количество часов на </w:t>
      </w:r>
      <w:r w:rsidRPr="005A776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7766">
        <w:rPr>
          <w:rFonts w:ascii="Times New Roman" w:hAnsi="Times New Roman" w:cs="Times New Roman"/>
          <w:sz w:val="24"/>
          <w:szCs w:val="24"/>
        </w:rPr>
        <w:t xml:space="preserve"> полугодие – 32, количество часов на </w:t>
      </w:r>
      <w:r w:rsidRPr="005A77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A7766">
        <w:rPr>
          <w:rFonts w:ascii="Times New Roman" w:hAnsi="Times New Roman" w:cs="Times New Roman"/>
          <w:sz w:val="24"/>
          <w:szCs w:val="24"/>
        </w:rPr>
        <w:t xml:space="preserve"> полугодие - 36).</w:t>
      </w:r>
    </w:p>
    <w:p w:rsidR="00053B55" w:rsidRPr="005A7766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A7766">
        <w:rPr>
          <w:rFonts w:ascii="Times New Roman" w:hAnsi="Times New Roman" w:cs="Times New Roman"/>
          <w:sz w:val="24"/>
          <w:szCs w:val="24"/>
        </w:rPr>
        <w:t>Форма промежуточной аттестации – контрольная работа, форма итоговой аттестации – ГИА (независимая оценка) – по выбору учащихся.</w:t>
      </w:r>
    </w:p>
    <w:p w:rsidR="00053B55" w:rsidRPr="005A7766" w:rsidRDefault="00053B55" w:rsidP="005A7766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Весь теоретический материал курса химии для основной школы рассматривается на первом году обучения, что позволяет учащимся более осознанно и глубоко изучить фактический материал – химию элементов и их соединений. Такое построение программы дает возможность развивать полученные первоначально теоретические сведения на богатом фактическом материале химии элементов. В результате выигрывают </w:t>
      </w:r>
      <w:proofErr w:type="gramStart"/>
      <w:r w:rsidRPr="005A7766">
        <w:rPr>
          <w:rFonts w:ascii="Times New Roman" w:hAnsi="Times New Roman" w:cs="Times New Roman"/>
          <w:sz w:val="24"/>
          <w:szCs w:val="24"/>
        </w:rPr>
        <w:t>обе</w:t>
      </w:r>
      <w:proofErr w:type="gramEnd"/>
      <w:r w:rsidRPr="005A7766">
        <w:rPr>
          <w:rFonts w:ascii="Times New Roman" w:hAnsi="Times New Roman" w:cs="Times New Roman"/>
          <w:sz w:val="24"/>
          <w:szCs w:val="24"/>
        </w:rPr>
        <w:t xml:space="preserve"> составляющие курса: и теория, и факты.</w:t>
      </w:r>
    </w:p>
    <w:p w:rsidR="00053B55" w:rsidRPr="005A7766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ab/>
        <w:t xml:space="preserve">Программа построена с учетом реализации </w:t>
      </w:r>
      <w:proofErr w:type="spellStart"/>
      <w:r w:rsidRPr="005A776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A7766">
        <w:rPr>
          <w:rFonts w:ascii="Times New Roman" w:hAnsi="Times New Roman" w:cs="Times New Roman"/>
          <w:sz w:val="24"/>
          <w:szCs w:val="24"/>
        </w:rPr>
        <w:t xml:space="preserve"> связей с курсом физики 7 класса, где изучаются основные сведения о строении молекул и атомов, и биологии 6-9 классов, где дается знакомство с химической организацией клетки и процессами обмена веществ.</w:t>
      </w:r>
    </w:p>
    <w:p w:rsidR="00053B55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ab/>
        <w:t>Основное содержание курса химии 8 класса составляют сведения о химическом элементе и формах его существования – атомах, изотопах, ионах, простых веществах и важнейших соединениях элемента (оксидах и других бинарных соединениях, кислотах, основаниях и солях), о строении вещества (типологии химических связей и видах кристаллических решеток), некоторых закономерностях протекания реакций и их классификации.</w:t>
      </w:r>
    </w:p>
    <w:p w:rsidR="00053B55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B55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B55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B55" w:rsidRPr="005A7766" w:rsidRDefault="00053B55" w:rsidP="005A77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B55" w:rsidRPr="005A7766" w:rsidRDefault="00053B55" w:rsidP="005A776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Цели и задачи рабочей программы:</w:t>
      </w:r>
    </w:p>
    <w:p w:rsidR="00053B55" w:rsidRPr="005A7766" w:rsidRDefault="00053B55" w:rsidP="005A776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Освоение системы знаний об основных понятиях и законах химии, химической символике.</w:t>
      </w:r>
    </w:p>
    <w:p w:rsidR="00053B55" w:rsidRPr="005A7766" w:rsidRDefault="00053B55" w:rsidP="005A776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реакций,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:rsidR="00053B55" w:rsidRPr="005A7766" w:rsidRDefault="00053B55" w:rsidP="005A776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знаний в соответствии с возникающими жизненными потребностями.</w:t>
      </w:r>
    </w:p>
    <w:p w:rsidR="00053B55" w:rsidRPr="005A7766" w:rsidRDefault="00053B55" w:rsidP="005A776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053B55" w:rsidRDefault="00053B55" w:rsidP="005A7766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      5. Применение полученных знаний и умений для безопасного   использования веществ и материалов в быту, сельском хозяйстве и на производстве; решения практических задач в повседневной жизни; предупреждения явлений,  наносящих вред здоровью человека и окружающей среде; проведения  исследовательских работ; сознательного выбора профессии, связанной с химией.</w:t>
      </w:r>
    </w:p>
    <w:p w:rsidR="009D6C97" w:rsidRDefault="009D6C97" w:rsidP="005A7766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53B55" w:rsidRPr="007E647E" w:rsidRDefault="00053B55" w:rsidP="007E647E">
      <w:pPr>
        <w:pStyle w:val="c210"/>
        <w:spacing w:line="360" w:lineRule="auto"/>
        <w:rPr>
          <w:b/>
          <w:bCs/>
        </w:rPr>
      </w:pPr>
      <w:r>
        <w:t xml:space="preserve">3. </w:t>
      </w:r>
      <w:r w:rsidRPr="007E647E">
        <w:rPr>
          <w:rStyle w:val="c212"/>
          <w:b/>
          <w:bCs/>
          <w:sz w:val="24"/>
          <w:szCs w:val="24"/>
        </w:rPr>
        <w:t>Требования   к знаниям  и   умениям учащихся по курсу химии           8 класса.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ab/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химии ученик должен знать/понимать</w:t>
      </w:r>
      <w:r w:rsidRPr="005A7766">
        <w:rPr>
          <w:rFonts w:ascii="Times New Roman" w:hAnsi="Times New Roman" w:cs="Times New Roman"/>
          <w:sz w:val="24"/>
          <w:szCs w:val="24"/>
        </w:rPr>
        <w:t>: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- 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химическую символику</w:t>
      </w:r>
      <w:r w:rsidRPr="005A7766">
        <w:rPr>
          <w:rFonts w:ascii="Times New Roman" w:hAnsi="Times New Roman" w:cs="Times New Roman"/>
          <w:sz w:val="24"/>
          <w:szCs w:val="24"/>
        </w:rPr>
        <w:t>: знаки химических элементов, формулы химических веществ и уравнения химических реакций;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7766">
        <w:rPr>
          <w:rFonts w:ascii="Times New Roman" w:hAnsi="Times New Roman" w:cs="Times New Roman"/>
          <w:b/>
          <w:bCs/>
          <w:sz w:val="24"/>
          <w:szCs w:val="24"/>
        </w:rPr>
        <w:t>- важнейшие химические понятия</w:t>
      </w:r>
      <w:r w:rsidRPr="005A7766">
        <w:rPr>
          <w:rFonts w:ascii="Times New Roman" w:hAnsi="Times New Roman" w:cs="Times New Roman"/>
          <w:sz w:val="24"/>
          <w:szCs w:val="24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5A7766">
        <w:rPr>
          <w:rFonts w:ascii="Times New Roman" w:hAnsi="Times New Roman" w:cs="Times New Roman"/>
          <w:sz w:val="24"/>
          <w:szCs w:val="24"/>
        </w:rPr>
        <w:t>неэлектролит</w:t>
      </w:r>
      <w:proofErr w:type="spellEnd"/>
      <w:r w:rsidRPr="005A7766">
        <w:rPr>
          <w:rFonts w:ascii="Times New Roman" w:hAnsi="Times New Roman" w:cs="Times New Roman"/>
          <w:sz w:val="24"/>
          <w:szCs w:val="24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основные законы химии:</w:t>
      </w:r>
      <w:r w:rsidRPr="005A7766">
        <w:rPr>
          <w:rFonts w:ascii="Times New Roman" w:hAnsi="Times New Roman" w:cs="Times New Roman"/>
          <w:sz w:val="24"/>
          <w:szCs w:val="24"/>
        </w:rPr>
        <w:t xml:space="preserve"> сохранения массы веществ, постоянства состава; Периодический закон;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- называть</w:t>
      </w:r>
      <w:r w:rsidRPr="005A7766">
        <w:rPr>
          <w:rFonts w:ascii="Times New Roman" w:hAnsi="Times New Roman" w:cs="Times New Roman"/>
          <w:sz w:val="24"/>
          <w:szCs w:val="24"/>
        </w:rPr>
        <w:t>: химические элементы, соединения изученных классов;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- объяснять</w:t>
      </w:r>
      <w:r w:rsidRPr="005A7766">
        <w:rPr>
          <w:rFonts w:ascii="Times New Roman" w:hAnsi="Times New Roman" w:cs="Times New Roman"/>
          <w:sz w:val="24"/>
          <w:szCs w:val="24"/>
        </w:rPr>
        <w:t>: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- характеризовать</w:t>
      </w:r>
      <w:r w:rsidRPr="005A7766">
        <w:rPr>
          <w:rFonts w:ascii="Times New Roman" w:hAnsi="Times New Roman" w:cs="Times New Roman"/>
          <w:sz w:val="24"/>
          <w:szCs w:val="24"/>
        </w:rPr>
        <w:t>: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- 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определять:</w:t>
      </w:r>
      <w:r w:rsidRPr="005A7766">
        <w:rPr>
          <w:rFonts w:ascii="Times New Roman" w:hAnsi="Times New Roman" w:cs="Times New Roman"/>
          <w:sz w:val="24"/>
          <w:szCs w:val="24"/>
        </w:rPr>
        <w:t xml:space="preserve"> состав веществ по их формулам, принадлежность веществ к определенному классу соединений, типы химических реакций, степень окисления элемента в соединениях, тип 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химической связи в соединениях, возможность протекания реакций ионного обмена;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- 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составлять:</w:t>
      </w:r>
      <w:r w:rsidRPr="005A7766">
        <w:rPr>
          <w:rFonts w:ascii="Times New Roman" w:hAnsi="Times New Roman" w:cs="Times New Roman"/>
          <w:sz w:val="24"/>
          <w:szCs w:val="24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- 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обращаться</w:t>
      </w:r>
      <w:r w:rsidRPr="005A7766">
        <w:rPr>
          <w:rFonts w:ascii="Times New Roman" w:hAnsi="Times New Roman" w:cs="Times New Roman"/>
          <w:sz w:val="24"/>
          <w:szCs w:val="24"/>
        </w:rPr>
        <w:t xml:space="preserve"> с химической посудой и лабораторным оборудованием;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- 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распознавать опытным путем</w:t>
      </w:r>
      <w:r w:rsidRPr="005A7766">
        <w:rPr>
          <w:rFonts w:ascii="Times New Roman" w:hAnsi="Times New Roman" w:cs="Times New Roman"/>
          <w:sz w:val="24"/>
          <w:szCs w:val="24"/>
        </w:rPr>
        <w:t>: кислород, водород, углекислый газ; аммиак, растворы кислот и щелочей, хлорид-, сульфа</w:t>
      </w:r>
      <w:proofErr w:type="gramStart"/>
      <w:r w:rsidRPr="005A7766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5A77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7766">
        <w:rPr>
          <w:rFonts w:ascii="Times New Roman" w:hAnsi="Times New Roman" w:cs="Times New Roman"/>
          <w:sz w:val="24"/>
          <w:szCs w:val="24"/>
        </w:rPr>
        <w:t>карбонат-ионы</w:t>
      </w:r>
      <w:proofErr w:type="spellEnd"/>
      <w:r w:rsidRPr="005A7766">
        <w:rPr>
          <w:rFonts w:ascii="Times New Roman" w:hAnsi="Times New Roman" w:cs="Times New Roman"/>
          <w:sz w:val="24"/>
          <w:szCs w:val="24"/>
        </w:rPr>
        <w:t>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- 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вычислять:</w:t>
      </w:r>
      <w:r w:rsidRPr="005A7766">
        <w:rPr>
          <w:rFonts w:ascii="Times New Roman" w:hAnsi="Times New Roman" w:cs="Times New Roman"/>
          <w:sz w:val="24"/>
          <w:szCs w:val="24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053B55" w:rsidRPr="005A7766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053B55" w:rsidRPr="005A7766" w:rsidRDefault="00053B55" w:rsidP="00300DEF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lastRenderedPageBreak/>
        <w:t>- для безопасного обращения с веществами и материалами;</w:t>
      </w:r>
    </w:p>
    <w:p w:rsidR="00053B55" w:rsidRPr="005A7766" w:rsidRDefault="00053B55" w:rsidP="00300DEF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- экологически грамотного поведения в окружающей среде;</w:t>
      </w:r>
    </w:p>
    <w:p w:rsidR="00053B55" w:rsidRPr="005A7766" w:rsidRDefault="00053B55" w:rsidP="00300DEF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- оценки влияния химического загрязнения окружающей среды на организм человека;</w:t>
      </w:r>
    </w:p>
    <w:p w:rsidR="00053B55" w:rsidRPr="005A7766" w:rsidRDefault="00053B55" w:rsidP="00300DEF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- критической оценки информации о веществах, используемых в быту;</w:t>
      </w:r>
    </w:p>
    <w:p w:rsidR="00053B55" w:rsidRPr="005A7766" w:rsidRDefault="00053B55" w:rsidP="00300DEF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>- приготовления растворов заданной концентрации.</w:t>
      </w:r>
    </w:p>
    <w:p w:rsidR="00053B55" w:rsidRDefault="00053B55" w:rsidP="005A7766">
      <w:pPr>
        <w:spacing w:before="100" w:beforeAutospacing="1" w:line="36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Структура курса.</w:t>
      </w:r>
    </w:p>
    <w:p w:rsidR="00053B55" w:rsidRPr="005A7766" w:rsidRDefault="00053B55" w:rsidP="005A7766">
      <w:pPr>
        <w:spacing w:before="100" w:beforeAutospacing="1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«Введение» - 4 часа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A7766">
        <w:rPr>
          <w:rFonts w:ascii="Times New Roman" w:hAnsi="Times New Roman" w:cs="Times New Roman"/>
          <w:color w:val="000000"/>
          <w:sz w:val="24"/>
          <w:szCs w:val="24"/>
        </w:rPr>
        <w:t>Учащиеся должны </w:t>
      </w: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 определение важнейших понятий: простые и сложные вещества, химический элемент, атом, молекула, различать понятия «вещество» и «тело», «простое вещество» и «химический элемент».</w:t>
      </w:r>
      <w:proofErr w:type="gramEnd"/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химической формулы вещества, формулировку закона постоянства состава. Знаки первых 20 химических элементов. Понимать и записывать химические формулы веществ. Правила техники безопасности при работе в химической лаборатории.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 отличать химические реакции от физических явлений. Использовать приобретённые знания для безопасного обращения с веществами и материалами, экологически грамотного поведения в окружающей среде, оценки влияния химического загрязнения окружающей среды на организм человека. Определять положение химического элемента в Периодической системе. Называть химические элементы. Определять состав веществ по химической формуле, принадлежность к простым и сложным веществам. Вычислять массовую долю химического элемента по формуле соединения.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1. Атомы химических элементов -10 часов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color w:val="000000"/>
          <w:sz w:val="24"/>
          <w:szCs w:val="24"/>
        </w:rPr>
        <w:t>Учащиеся должны </w:t>
      </w: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 определение понятия «химический элемент», формулировку Периодического закона, определение понятий: «химическая связь», «</w:t>
      </w:r>
      <w:hyperlink r:id="rId5" w:tgtFrame="_blank" w:history="1">
        <w:r w:rsidRPr="007E647E">
          <w:rPr>
            <w:rFonts w:ascii="Times New Roman" w:hAnsi="Times New Roman" w:cs="Times New Roman"/>
            <w:sz w:val="24"/>
            <w:szCs w:val="24"/>
            <w:u w:val="single"/>
          </w:rPr>
          <w:t>ион</w:t>
        </w:r>
      </w:hyperlink>
      <w:r w:rsidRPr="005A7766">
        <w:rPr>
          <w:rFonts w:ascii="Times New Roman" w:hAnsi="Times New Roman" w:cs="Times New Roman"/>
          <w:sz w:val="24"/>
          <w:szCs w:val="24"/>
        </w:rPr>
        <w:t>»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, «ионная связь», определение металлической связи.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 объяснять физический смысл атомного (порядкового) номера химического элемента. Объяснять физический смысл номера группы и периода, составлять схемы строения атомов первых 20 элементов ПСХЭ Д.И. Менделеева. Объяснять закономерности изменения свойств элементов в пределах малых периодов и главных 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подгрупп. Характеризовать химические элементы (от Н до </w:t>
      </w:r>
      <w:proofErr w:type="spellStart"/>
      <w:r w:rsidRPr="005A7766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5A7766">
        <w:rPr>
          <w:rFonts w:ascii="Times New Roman" w:hAnsi="Times New Roman" w:cs="Times New Roman"/>
          <w:color w:val="000000"/>
          <w:sz w:val="24"/>
          <w:szCs w:val="24"/>
        </w:rPr>
        <w:t>) на основе их положения в ПСХЭ и особенностей строения их атомов. Определять виды химических связей в соединениях.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2. Простые вещества - 7 часов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color w:val="000000"/>
          <w:sz w:val="24"/>
          <w:szCs w:val="24"/>
        </w:rPr>
        <w:t>Учащиеся должны </w:t>
      </w: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 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общие физические свойства металлов. Определение понятий «моль», «молярная масса». Определение молярного объёма газов.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 характеризовать связь между составом, строением и свойствами металлов и неметаллов. Характеризовать физические свойства неметаллов. Вычислять молярную массу по формуле соединения, массу вещества и число частиц по известному количеству вещества (и обратные задачи), объём газа по количеству, массу определённого объёма или числа молекул газа (и обратные задачи).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3. Соединения химических элементов – 12 часов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color w:val="000000"/>
          <w:sz w:val="24"/>
          <w:szCs w:val="24"/>
        </w:rPr>
        <w:t>Учащиеся должны </w:t>
      </w: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 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определения степени окисления, </w:t>
      </w:r>
      <w:proofErr w:type="spellStart"/>
      <w:r w:rsidRPr="005A7766">
        <w:rPr>
          <w:rFonts w:ascii="Times New Roman" w:hAnsi="Times New Roman" w:cs="Times New Roman"/>
          <w:color w:val="000000"/>
          <w:sz w:val="24"/>
          <w:szCs w:val="24"/>
        </w:rPr>
        <w:t>электроотрицательности</w:t>
      </w:r>
      <w:proofErr w:type="spellEnd"/>
      <w:r w:rsidRPr="005A7766">
        <w:rPr>
          <w:rFonts w:ascii="Times New Roman" w:hAnsi="Times New Roman" w:cs="Times New Roman"/>
          <w:color w:val="000000"/>
          <w:sz w:val="24"/>
          <w:szCs w:val="24"/>
        </w:rPr>
        <w:t>, оксидов, оснований, кислот и солей, кристаллических решёток, смесей, массовой или объёмной доли растворённого вещества.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 определять степень окисления элементов в бинарных соединениях, составлять формулы соединений по степени окисления, называть бинарные соединения. Определять принадлежность веще</w:t>
      </w:r>
      <w:proofErr w:type="gramStart"/>
      <w:r w:rsidRPr="005A7766">
        <w:rPr>
          <w:rFonts w:ascii="Times New Roman" w:hAnsi="Times New Roman" w:cs="Times New Roman"/>
          <w:color w:val="000000"/>
          <w:sz w:val="24"/>
          <w:szCs w:val="24"/>
        </w:rPr>
        <w:t>ств к кл</w:t>
      </w:r>
      <w:proofErr w:type="gramEnd"/>
      <w:r w:rsidRPr="005A7766">
        <w:rPr>
          <w:rFonts w:ascii="Times New Roman" w:hAnsi="Times New Roman" w:cs="Times New Roman"/>
          <w:color w:val="000000"/>
          <w:sz w:val="24"/>
          <w:szCs w:val="24"/>
        </w:rPr>
        <w:t>ассам оксидов, оснований, кислот и солей, называть их, составлять формулы. Знать качественные реакции на углекислый газ, распознавания щелочей и кислот. Характеризовать и объяснять свойства веществ на основании вида химической связи и типа кристаллической решётки. Вычислять массовую долю вещества в растворе, готовить растворы заданной концентрации.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4. Изменения, происходящие с веществами – 10 часов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color w:val="000000"/>
          <w:sz w:val="24"/>
          <w:szCs w:val="24"/>
        </w:rPr>
        <w:t>Учащиеся должны </w:t>
      </w: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 способы разделения смесей. Определение понятия «химическая реакция», признаки и условия течения химических реакций по поглощению и выделению энергии. Определение понятия «химическая реакция».</w:t>
      </w:r>
    </w:p>
    <w:p w:rsidR="00053B55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 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обращаться с химической посудой и лабораторным оборудованием при проведении опытов с целью очистки загрязнённой поваренной соли. Составлять уравнения химической реакции на основе закона сохранения массы веществ. Вычислять 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 химическим уравнениям массу, объём или количество одного из продуктов реакции по массе исходного вещества и вещества, содержащего определённую долю примесей. Отличать реакции разложения, соединения, замещения и обмена друг от друга, составлять уравнения реакций данных типов. Составлять уравнения реакций взаимодействия металлов с растворами кислот и солей, используя ряд активности металлов. Определять возможность протекания реакций обмена в   растворах до конца.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5. Практикум №1. 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Простейшие операции с веществом. – 5 часов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6</w:t>
      </w: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Растворение. Растворы. Свойства растворов электролитов – 18 часов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color w:val="000000"/>
          <w:sz w:val="24"/>
          <w:szCs w:val="24"/>
        </w:rPr>
        <w:t>Учащиеся должны </w:t>
      </w: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 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определение понятия «растворы», условия растворения веществ в воде. Определение понятия «электролит», «</w:t>
      </w:r>
      <w:proofErr w:type="spellStart"/>
      <w:r w:rsidRPr="005A7766">
        <w:rPr>
          <w:rFonts w:ascii="Times New Roman" w:hAnsi="Times New Roman" w:cs="Times New Roman"/>
          <w:color w:val="000000"/>
          <w:sz w:val="24"/>
          <w:szCs w:val="24"/>
        </w:rPr>
        <w:t>неэлектролит</w:t>
      </w:r>
      <w:proofErr w:type="spellEnd"/>
      <w:r w:rsidRPr="005A7766">
        <w:rPr>
          <w:rFonts w:ascii="Times New Roman" w:hAnsi="Times New Roman" w:cs="Times New Roman"/>
          <w:color w:val="000000"/>
          <w:sz w:val="24"/>
          <w:szCs w:val="24"/>
        </w:rPr>
        <w:t>», «электролитическая диссоциация», «сильный электролит», «слабый электролит»,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понимать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 сущность процесса электролитической диссоциации. Основные положения теории электролитической диссоциации. Определение кислот, щелочей и солей с точки зрения ТЭД. Классификацию и химические свойства кислот, оснований, оксидов и солей. Определение понятий «окислитель», «восстановитель», «окисление», «восстановление».</w:t>
      </w:r>
    </w:p>
    <w:p w:rsidR="00053B55" w:rsidRPr="005A7766" w:rsidRDefault="00053B55" w:rsidP="005A7766">
      <w:pPr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> пользоваться таблицей растворимости. Составлять уравнения электролитической диссоциации кислот, щелочей и солей. Составлять уравнения реакций </w:t>
      </w:r>
      <w:hyperlink r:id="rId6" w:tgtFrame="_blank" w:history="1">
        <w:r w:rsidRPr="005A7766">
          <w:rPr>
            <w:rFonts w:ascii="Times New Roman" w:hAnsi="Times New Roman" w:cs="Times New Roman"/>
            <w:sz w:val="24"/>
            <w:szCs w:val="24"/>
            <w:u w:val="single"/>
          </w:rPr>
          <w:t>ионного</w:t>
        </w:r>
      </w:hyperlink>
      <w:r w:rsidRPr="005A7766">
        <w:rPr>
          <w:rFonts w:ascii="Times New Roman" w:hAnsi="Times New Roman" w:cs="Times New Roman"/>
          <w:sz w:val="24"/>
          <w:szCs w:val="24"/>
        </w:rPr>
        <w:t> 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обмена, понимать их сущность. Определять возможность протекания реакций ионного обмена. Составлять уравнения реакций, характеризующих химические свойства кислот, оснований, оксидов и солей в молекулярном и ионном виде. Составлять уравнения реакций, характеризующие химические свойства и генетическую связь основных классов неорганических соединений в молекулярном и ионном виде. Определять окислители и восстановители, отличать окислитель – восстановительные реакции от других типов реакций, расставлять коэффициенты в </w:t>
      </w:r>
      <w:proofErr w:type="spellStart"/>
      <w:proofErr w:type="gramStart"/>
      <w:r w:rsidRPr="005A7766">
        <w:rPr>
          <w:rFonts w:ascii="Times New Roman" w:hAnsi="Times New Roman" w:cs="Times New Roman"/>
          <w:color w:val="000000"/>
          <w:sz w:val="24"/>
          <w:szCs w:val="24"/>
        </w:rPr>
        <w:t>окислительно</w:t>
      </w:r>
      <w:proofErr w:type="spellEnd"/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 – восстановительных</w:t>
      </w:r>
      <w:proofErr w:type="gramEnd"/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 реакциях методом электронного баланса.</w:t>
      </w:r>
    </w:p>
    <w:p w:rsidR="00053B55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3B55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7. 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Практикум №2.</w:t>
      </w:r>
    </w:p>
    <w:p w:rsidR="0095210A" w:rsidRDefault="00053B55" w:rsidP="005A7766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Свойства растворов электролитов – 2 часа.</w:t>
      </w:r>
    </w:p>
    <w:p w:rsidR="00053B55" w:rsidRDefault="0095210A" w:rsidP="005A7766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53B55" w:rsidRPr="00300DEF" w:rsidRDefault="00053B55" w:rsidP="005A7766">
      <w:pPr>
        <w:spacing w:line="360" w:lineRule="auto"/>
        <w:ind w:left="360"/>
        <w:rPr>
          <w:rFonts w:ascii="Times New Roman" w:hAnsi="Times New Roman" w:cs="Times New Roman"/>
          <w:b/>
          <w:bCs/>
          <w:caps/>
          <w:color w:val="000000"/>
          <w:sz w:val="18"/>
          <w:szCs w:val="18"/>
        </w:rPr>
      </w:pPr>
      <w:r w:rsidRPr="00300DEF">
        <w:rPr>
          <w:rFonts w:ascii="Times New Roman" w:hAnsi="Times New Roman" w:cs="Times New Roman"/>
          <w:b/>
          <w:bCs/>
          <w:caps/>
          <w:color w:val="000000"/>
          <w:sz w:val="18"/>
          <w:szCs w:val="18"/>
        </w:rPr>
        <w:t>График проведения контрольных и практических работ в 8а классе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3"/>
        <w:gridCol w:w="4608"/>
      </w:tblGrid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6.03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</w:tr>
    </w:tbl>
    <w:p w:rsidR="0095210A" w:rsidRDefault="0095210A" w:rsidP="007E647E">
      <w:pPr>
        <w:spacing w:line="36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3B55" w:rsidRPr="0095210A" w:rsidRDefault="00053B55" w:rsidP="007E647E">
      <w:pPr>
        <w:spacing w:line="360" w:lineRule="auto"/>
        <w:ind w:left="360"/>
        <w:rPr>
          <w:rFonts w:ascii="Times New Roman" w:hAnsi="Times New Roman" w:cs="Times New Roman"/>
          <w:b/>
          <w:bCs/>
          <w:caps/>
          <w:color w:val="000000"/>
          <w:sz w:val="18"/>
          <w:szCs w:val="18"/>
        </w:rPr>
      </w:pPr>
      <w:r w:rsidRPr="0095210A">
        <w:rPr>
          <w:rFonts w:ascii="Times New Roman" w:hAnsi="Times New Roman" w:cs="Times New Roman"/>
          <w:b/>
          <w:bCs/>
          <w:caps/>
          <w:color w:val="000000"/>
          <w:sz w:val="18"/>
          <w:szCs w:val="18"/>
        </w:rPr>
        <w:t>График проведения контрольных и практических работ в 8б классе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3"/>
        <w:gridCol w:w="4608"/>
      </w:tblGrid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5.03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7.03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</w:tr>
      <w:tr w:rsidR="00053B55" w:rsidRPr="005A7766">
        <w:tc>
          <w:tcPr>
            <w:tcW w:w="4603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4608" w:type="dxa"/>
          </w:tcPr>
          <w:p w:rsidR="00053B55" w:rsidRPr="00ED38D4" w:rsidRDefault="00053B55" w:rsidP="00ED38D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</w:tr>
    </w:tbl>
    <w:p w:rsidR="0095210A" w:rsidRDefault="0095210A" w:rsidP="005A776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3B55" w:rsidRPr="005A7766" w:rsidRDefault="00053B55" w:rsidP="005A776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</w:t>
      </w:r>
      <w:r w:rsidRPr="005A7766">
        <w:rPr>
          <w:rFonts w:ascii="Times New Roman" w:hAnsi="Times New Roman" w:cs="Times New Roman"/>
          <w:b/>
          <w:bCs/>
          <w:sz w:val="24"/>
          <w:szCs w:val="24"/>
        </w:rPr>
        <w:t>но-методический комплект:</w:t>
      </w:r>
    </w:p>
    <w:p w:rsidR="00053B55" w:rsidRPr="005A7766" w:rsidRDefault="00053B55" w:rsidP="00BA365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Учебник: О.С.Габриелян. Химия. 8 класс. Москва. Издательский дом </w:t>
      </w:r>
    </w:p>
    <w:p w:rsidR="00053B55" w:rsidRPr="005A7766" w:rsidRDefault="00053B55" w:rsidP="00BA365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 «Дрофа</w:t>
      </w:r>
      <w:r w:rsidRPr="00DB4BAE">
        <w:rPr>
          <w:rFonts w:ascii="Times New Roman" w:hAnsi="Times New Roman" w:cs="Times New Roman"/>
          <w:color w:val="FF0000"/>
          <w:sz w:val="24"/>
          <w:szCs w:val="24"/>
        </w:rPr>
        <w:t>». 2013</w:t>
      </w:r>
      <w:r w:rsidRPr="005A7766">
        <w:rPr>
          <w:rFonts w:ascii="Times New Roman" w:hAnsi="Times New Roman" w:cs="Times New Roman"/>
          <w:sz w:val="24"/>
          <w:szCs w:val="24"/>
        </w:rPr>
        <w:t xml:space="preserve"> г.  Рекомендован МО и науки РФ.</w:t>
      </w:r>
    </w:p>
    <w:p w:rsidR="00053B55" w:rsidRPr="005A7766" w:rsidRDefault="00053B55" w:rsidP="00BA3652">
      <w:pPr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sz w:val="24"/>
          <w:szCs w:val="24"/>
        </w:rPr>
        <w:t xml:space="preserve">2. </w:t>
      </w:r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« Программа курса химии для 8-11 классов общеобразовательных учреждений/ О.С.Габриелян. </w:t>
      </w:r>
      <w:proofErr w:type="gramStart"/>
      <w:r w:rsidRPr="005A7766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. : Дрофа, </w:t>
      </w:r>
      <w:r w:rsidRPr="00DB4BAE">
        <w:rPr>
          <w:rFonts w:ascii="Times New Roman" w:hAnsi="Times New Roman" w:cs="Times New Roman"/>
          <w:color w:val="FF0000"/>
          <w:sz w:val="24"/>
          <w:szCs w:val="24"/>
        </w:rPr>
        <w:t>2010»</w:t>
      </w:r>
    </w:p>
    <w:p w:rsidR="00053B55" w:rsidRPr="00CB0D4E" w:rsidRDefault="00053B55" w:rsidP="00BA365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7766">
        <w:rPr>
          <w:rFonts w:ascii="Times New Roman" w:hAnsi="Times New Roman" w:cs="Times New Roman"/>
          <w:color w:val="000000"/>
          <w:sz w:val="24"/>
          <w:szCs w:val="24"/>
        </w:rPr>
        <w:t>Горковенко</w:t>
      </w:r>
      <w:proofErr w:type="spellEnd"/>
      <w:r w:rsidRPr="005A7766">
        <w:rPr>
          <w:rFonts w:ascii="Times New Roman" w:hAnsi="Times New Roman" w:cs="Times New Roman"/>
          <w:color w:val="000000"/>
          <w:sz w:val="24"/>
          <w:szCs w:val="24"/>
        </w:rPr>
        <w:t xml:space="preserve"> М.Ю. Поурочные разработки по химии: 8 класс. – М.:ВАКО, 2007</w:t>
      </w:r>
    </w:p>
    <w:p w:rsidR="00053B55" w:rsidRPr="00BA3652" w:rsidRDefault="00053B55" w:rsidP="00BA3652">
      <w:pPr>
        <w:spacing w:after="0" w:line="24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7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ИКТ</w:t>
      </w:r>
    </w:p>
    <w:p w:rsidR="00053B55" w:rsidRPr="009C1822" w:rsidRDefault="004559F5" w:rsidP="00BA36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hyperlink r:id="rId7" w:history="1">
        <w:r w:rsidR="00053B55" w:rsidRPr="009C1822">
          <w:rPr>
            <w:rStyle w:val="a5"/>
            <w:rFonts w:ascii="Times New Roman" w:hAnsi="Times New Roman" w:cs="Times New Roman"/>
            <w:color w:val="auto"/>
          </w:rPr>
          <w:t>http://www.chemnet.ru</w:t>
        </w:r>
      </w:hyperlink>
      <w:r w:rsidR="00053B55" w:rsidRPr="009C1822">
        <w:rPr>
          <w:rFonts w:ascii="Times New Roman" w:hAnsi="Times New Roman" w:cs="Times New Roman"/>
        </w:rPr>
        <w:t xml:space="preserve">  </w:t>
      </w:r>
    </w:p>
    <w:p w:rsidR="00053B55" w:rsidRPr="009C1822" w:rsidRDefault="004559F5" w:rsidP="00BA36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hyperlink r:id="rId8" w:history="1">
        <w:r w:rsidR="00053B55" w:rsidRPr="009C1822">
          <w:rPr>
            <w:rStyle w:val="a5"/>
            <w:rFonts w:ascii="Times New Roman" w:hAnsi="Times New Roman" w:cs="Times New Roman"/>
            <w:color w:val="auto"/>
          </w:rPr>
          <w:t>http://him.1september.ru</w:t>
        </w:r>
      </w:hyperlink>
      <w:r w:rsidR="00053B55" w:rsidRPr="009C1822">
        <w:rPr>
          <w:rFonts w:ascii="Times New Roman" w:hAnsi="Times New Roman" w:cs="Times New Roman"/>
        </w:rPr>
        <w:t xml:space="preserve">  </w:t>
      </w:r>
    </w:p>
    <w:p w:rsidR="00053B55" w:rsidRPr="009C1822" w:rsidRDefault="004559F5" w:rsidP="00BA36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hyperlink r:id="rId9" w:history="1">
        <w:r w:rsidR="00053B55" w:rsidRPr="009C1822">
          <w:rPr>
            <w:rStyle w:val="a5"/>
            <w:rFonts w:ascii="Times New Roman" w:hAnsi="Times New Roman" w:cs="Times New Roman"/>
            <w:color w:val="auto"/>
          </w:rPr>
          <w:t>http://school-collection.edu.ru/collection/chemistry</w:t>
        </w:r>
      </w:hyperlink>
      <w:r w:rsidR="00053B55" w:rsidRPr="009C1822">
        <w:rPr>
          <w:rFonts w:ascii="Times New Roman" w:hAnsi="Times New Roman" w:cs="Times New Roman"/>
        </w:rPr>
        <w:t xml:space="preserve">  </w:t>
      </w:r>
    </w:p>
    <w:p w:rsidR="00053B55" w:rsidRPr="009C1822" w:rsidRDefault="004559F5" w:rsidP="00BA36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hyperlink r:id="rId10" w:history="1">
        <w:r w:rsidR="00053B55" w:rsidRPr="009C1822">
          <w:rPr>
            <w:rStyle w:val="a5"/>
            <w:rFonts w:ascii="Times New Roman" w:hAnsi="Times New Roman" w:cs="Times New Roman"/>
            <w:color w:val="auto"/>
          </w:rPr>
          <w:t>http://experiment.edu.ru</w:t>
        </w:r>
      </w:hyperlink>
      <w:r w:rsidR="00053B55" w:rsidRPr="009C1822">
        <w:rPr>
          <w:rFonts w:ascii="Times New Roman" w:hAnsi="Times New Roman" w:cs="Times New Roman"/>
        </w:rPr>
        <w:t xml:space="preserve">   </w:t>
      </w:r>
    </w:p>
    <w:p w:rsidR="00053B55" w:rsidRPr="009C1822" w:rsidRDefault="004559F5" w:rsidP="00BA36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hyperlink r:id="rId11" w:history="1">
        <w:r w:rsidR="00053B55" w:rsidRPr="009C1822">
          <w:rPr>
            <w:rStyle w:val="a5"/>
            <w:rFonts w:ascii="Times New Roman" w:hAnsi="Times New Roman" w:cs="Times New Roman"/>
            <w:color w:val="auto"/>
          </w:rPr>
          <w:t>http://www.alhimik.ru</w:t>
        </w:r>
      </w:hyperlink>
      <w:r w:rsidR="00053B55" w:rsidRPr="009C1822">
        <w:rPr>
          <w:rFonts w:ascii="Times New Roman" w:hAnsi="Times New Roman" w:cs="Times New Roman"/>
        </w:rPr>
        <w:t xml:space="preserve">    </w:t>
      </w:r>
    </w:p>
    <w:p w:rsidR="00053B55" w:rsidRPr="009C1822" w:rsidRDefault="004559F5" w:rsidP="00BA36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hyperlink r:id="rId12" w:history="1">
        <w:r w:rsidR="00053B55" w:rsidRPr="009C1822">
          <w:rPr>
            <w:rStyle w:val="a5"/>
            <w:rFonts w:ascii="Times New Roman" w:hAnsi="Times New Roman" w:cs="Times New Roman"/>
            <w:color w:val="auto"/>
          </w:rPr>
          <w:t>http://www.chemistry.ssu.samara.ru</w:t>
        </w:r>
      </w:hyperlink>
      <w:r w:rsidR="00053B55" w:rsidRPr="009C1822">
        <w:rPr>
          <w:rFonts w:ascii="Times New Roman" w:hAnsi="Times New Roman" w:cs="Times New Roman"/>
        </w:rPr>
        <w:t xml:space="preserve">  </w:t>
      </w:r>
    </w:p>
    <w:p w:rsidR="0095210A" w:rsidRDefault="004559F5" w:rsidP="0042281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hyperlink r:id="rId13" w:history="1">
        <w:r w:rsidR="00053B55" w:rsidRPr="009C1822">
          <w:rPr>
            <w:rStyle w:val="a5"/>
            <w:rFonts w:ascii="Times New Roman" w:hAnsi="Times New Roman" w:cs="Times New Roman"/>
            <w:color w:val="auto"/>
          </w:rPr>
          <w:t>http://www.hemi.nsu.ru</w:t>
        </w:r>
      </w:hyperlink>
      <w:r w:rsidR="00053B55">
        <w:rPr>
          <w:rFonts w:ascii="Times New Roman" w:hAnsi="Times New Roman" w:cs="Times New Roman"/>
        </w:rPr>
        <w:t xml:space="preserve"> </w:t>
      </w:r>
    </w:p>
    <w:p w:rsidR="00053B55" w:rsidRPr="009D6C97" w:rsidRDefault="0095210A" w:rsidP="0095210A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 w:rsidR="00053B55" w:rsidRPr="009D6C97">
        <w:rPr>
          <w:rFonts w:ascii="Times New Roman" w:hAnsi="Times New Roman" w:cs="Times New Roman"/>
          <w:b/>
          <w:sz w:val="28"/>
          <w:szCs w:val="28"/>
        </w:rPr>
        <w:lastRenderedPageBreak/>
        <w:t>Календарно- тематическое планирование курса</w:t>
      </w:r>
    </w:p>
    <w:p w:rsidR="00053B55" w:rsidRPr="0042281A" w:rsidRDefault="00053B55" w:rsidP="009D6C97">
      <w:pPr>
        <w:jc w:val="center"/>
        <w:rPr>
          <w:rFonts w:ascii="Times New Roman" w:hAnsi="Times New Roman" w:cs="Times New Roman"/>
          <w:sz w:val="28"/>
          <w:szCs w:val="28"/>
        </w:rPr>
      </w:pPr>
      <w:r w:rsidRPr="0042281A">
        <w:rPr>
          <w:rFonts w:ascii="Times New Roman" w:hAnsi="Times New Roman" w:cs="Times New Roman"/>
          <w:sz w:val="28"/>
          <w:szCs w:val="28"/>
        </w:rPr>
        <w:t>«Неорганическая химия. 8 класс».</w:t>
      </w:r>
    </w:p>
    <w:p w:rsidR="00053B55" w:rsidRPr="0042281A" w:rsidRDefault="00053B55" w:rsidP="0042281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281A">
        <w:rPr>
          <w:rFonts w:ascii="Times New Roman" w:hAnsi="Times New Roman" w:cs="Times New Roman"/>
          <w:sz w:val="28"/>
          <w:szCs w:val="28"/>
        </w:rPr>
        <w:t>(68 часов, 2 часа в неделю)</w:t>
      </w:r>
    </w:p>
    <w:p w:rsidR="00053B55" w:rsidRPr="0042281A" w:rsidRDefault="00053B55" w:rsidP="004228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281A">
        <w:rPr>
          <w:rFonts w:ascii="Times New Roman" w:hAnsi="Times New Roman" w:cs="Times New Roman"/>
          <w:sz w:val="24"/>
          <w:szCs w:val="24"/>
        </w:rPr>
        <w:t xml:space="preserve">Составлено по программе курса химии «Программа курса химии для 8-11 классов общеобразовательных учреждений/ </w:t>
      </w:r>
      <w:proofErr w:type="spellStart"/>
      <w:r w:rsidRPr="0042281A">
        <w:rPr>
          <w:rFonts w:ascii="Times New Roman" w:hAnsi="Times New Roman" w:cs="Times New Roman"/>
          <w:sz w:val="24"/>
          <w:szCs w:val="24"/>
        </w:rPr>
        <w:t>О.С.Габриелян</w:t>
      </w:r>
      <w:proofErr w:type="gramStart"/>
      <w:r w:rsidRPr="0042281A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2281A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42281A">
        <w:rPr>
          <w:rFonts w:ascii="Times New Roman" w:hAnsi="Times New Roman" w:cs="Times New Roman"/>
          <w:sz w:val="24"/>
          <w:szCs w:val="24"/>
        </w:rPr>
        <w:t xml:space="preserve">, </w:t>
      </w:r>
      <w:r w:rsidRPr="00DB4BAE">
        <w:rPr>
          <w:rFonts w:ascii="Times New Roman" w:hAnsi="Times New Roman" w:cs="Times New Roman"/>
          <w:color w:val="FF0000"/>
          <w:sz w:val="24"/>
          <w:szCs w:val="24"/>
        </w:rPr>
        <w:t>2010</w:t>
      </w:r>
      <w:r w:rsidRPr="0042281A">
        <w:rPr>
          <w:rFonts w:ascii="Times New Roman" w:hAnsi="Times New Roman" w:cs="Times New Roman"/>
          <w:sz w:val="24"/>
          <w:szCs w:val="24"/>
        </w:rPr>
        <w:t xml:space="preserve">» и учебнику Габриелян О.С. Химия. 8 класс: учеб. для общеобразовательных </w:t>
      </w:r>
      <w:proofErr w:type="spellStart"/>
      <w:r w:rsidRPr="0042281A">
        <w:rPr>
          <w:rFonts w:ascii="Times New Roman" w:hAnsi="Times New Roman" w:cs="Times New Roman"/>
          <w:sz w:val="24"/>
          <w:szCs w:val="24"/>
        </w:rPr>
        <w:t>учреждений.-М</w:t>
      </w:r>
      <w:proofErr w:type="spellEnd"/>
      <w:r w:rsidRPr="0042281A">
        <w:rPr>
          <w:rFonts w:ascii="Times New Roman" w:hAnsi="Times New Roman" w:cs="Times New Roman"/>
          <w:sz w:val="24"/>
          <w:szCs w:val="24"/>
        </w:rPr>
        <w:t xml:space="preserve">.: Дрофа, </w:t>
      </w:r>
      <w:r w:rsidRPr="00DB4BAE">
        <w:rPr>
          <w:rFonts w:ascii="Times New Roman" w:hAnsi="Times New Roman" w:cs="Times New Roman"/>
          <w:color w:val="FF0000"/>
          <w:sz w:val="24"/>
          <w:szCs w:val="24"/>
        </w:rPr>
        <w:t>2013</w:t>
      </w:r>
      <w:r w:rsidRPr="0042281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5"/>
        <w:gridCol w:w="1565"/>
        <w:gridCol w:w="1505"/>
        <w:gridCol w:w="1186"/>
      </w:tblGrid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Дата проведения 8</w:t>
            </w:r>
            <w:r w:rsidRPr="00DB4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="00DB4BAE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  <w:r w:rsidR="00DB4BAE" w:rsidRPr="00DB4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 xml:space="preserve">Дата факт </w:t>
            </w:r>
          </w:p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B4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="00DB4BAE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  <w:r w:rsidR="00DB4BAE" w:rsidRPr="00DB4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4ч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1. Вводный инструктаж по ТБ. Предмет химии. Вещества. Превращения веществ.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2. Роль химии в жизни человека. Краткий очерк истории химии.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3. Знаки химических элементов. ПСХЭ Д.И.Менделеева.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4. Химические формулы. Относительная атомная и молекулярная массы.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Атомы химических элементов.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10ч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5. Основные сведения о строении атомов.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6. Изотопы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7. Строение электронных оболочек атомов.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8. Строение электронных оболочек атомов.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9. Ионная химическая связь.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10. Ковалентная неполярная химическая связь.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11. Ковалентная полярная химическая связь.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12. Металлическая химическая связь.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13. Подготовка к контрольной работе.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4228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№1.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Простые вещества.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7ч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15. Простые вещества – металлы.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16. Простые вещества – неметаллы.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 Количество вещества.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18. Молярный объем газов.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19. Решение задач.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20. Подготовка к контрольной работе.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Pr="004228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№2.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Соединения химических элементов.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12ч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22. Степень окисления.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23. Основные классы неорганических соединений.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DB4B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24. Оксиды.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DB4B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25. Важнейшие оксиды в природе и жизни человека. Водородные соединения элементов.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26. Основания.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27. Кислоты.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28. Соли.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Pr="004228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№3.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30. Кристаллические решетки. Закон постоянства состава вещества.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31. Чистые вещества и смеси.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32. Массовая и объемная доли компонентов смеси (раствора).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DB4BAE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DB4BAE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 Р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асчеты, связанные с понятием «доля».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FA1232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 Изменения, происходящие с веществами.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10ч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34. Физические явления в химии.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FA1232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35. Химические реакции. Закон сохранения массы веществ.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FA1232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36. Уравнения химических реакций.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FA1232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37. Расчеты по химическим уравнениям.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FA1232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38. Реакции разложения.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FA1232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39. Реакции соединения.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FA1232" w:rsidP="00FA12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40. Реакции замещения.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FA1232" w:rsidP="00FA12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 Реакции обмена.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42. Расчеты по химическим уравнениям.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  <w:r w:rsidRPr="004228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№4.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 Химический практикум. Простейшие операции с веществом.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5ч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44. Правила техники безопасности при работе в химической лаборатории. Приемы обращения с лабораторным оборудованием и нагревательными приборами.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45. Наблюдение за горящей свечой.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46. Анализ почвы и воды.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47. Признаки химических реакций.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48. Приготовление раствора сахара и расчет его массовой доли в растворе.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 Растворение. Растворы. Реакц</w:t>
            </w:r>
            <w:proofErr w:type="gramStart"/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ии ио</w:t>
            </w:r>
            <w:proofErr w:type="gramEnd"/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нного обмена и окислительно-восстановительные реакции.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16ч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49. Растворение. Растворимость веществ в воде.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50. Растворение. Растворимость веществ в воде (продолжение).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51. Электролитическая диссоциация.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52. Основные положения электролитической диссоциации.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53. Ионные уравнения.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  <w:r w:rsidRPr="004228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№5.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55. Кислоты, их классификация и свойства.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56. Основания, их классификация и свойства.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57. Оксиды, их классификация и свойства.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58. Соли, их классификация и свойства.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59. Генетическая связь между классами веществ.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60. Решение задач и упражнений.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  <w:r w:rsidRPr="004228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№6.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62. Окислительно-восстановительные реакции.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 Окислительно-восстановительные реакции.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64. Итоговая контрольная работа №7.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 Химический практикум. Свойства электролитов.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2ч</w:t>
            </w: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65. Свойства кислот, оснований, оксидов, солей.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66 Решение экспериментальных задач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55" w:rsidRPr="0042281A">
        <w:tc>
          <w:tcPr>
            <w:tcW w:w="5315" w:type="dxa"/>
          </w:tcPr>
          <w:p w:rsidR="00053B55" w:rsidRPr="0042281A" w:rsidRDefault="00053B55" w:rsidP="00422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81A">
              <w:rPr>
                <w:rFonts w:ascii="Times New Roman" w:hAnsi="Times New Roman" w:cs="Times New Roman"/>
                <w:sz w:val="24"/>
                <w:szCs w:val="24"/>
              </w:rPr>
              <w:t>67- 68 . Резерв</w:t>
            </w:r>
          </w:p>
        </w:tc>
        <w:tc>
          <w:tcPr>
            <w:tcW w:w="1565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53B55" w:rsidRPr="0042281A" w:rsidRDefault="009D6C97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.05, </w:t>
            </w:r>
            <w:r w:rsidR="00053B55" w:rsidRPr="004228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6" w:type="dxa"/>
          </w:tcPr>
          <w:p w:rsidR="00053B55" w:rsidRPr="0042281A" w:rsidRDefault="00053B55" w:rsidP="004228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3B55" w:rsidRPr="0042281A" w:rsidRDefault="00053B55" w:rsidP="004228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281A">
        <w:rPr>
          <w:rFonts w:ascii="Times New Roman" w:hAnsi="Times New Roman" w:cs="Times New Roman"/>
          <w:sz w:val="24"/>
          <w:szCs w:val="24"/>
        </w:rPr>
        <w:t>Контрольных работ -7</w:t>
      </w:r>
    </w:p>
    <w:p w:rsidR="00053B55" w:rsidRPr="0042281A" w:rsidRDefault="00053B55" w:rsidP="004228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281A">
        <w:rPr>
          <w:rFonts w:ascii="Times New Roman" w:hAnsi="Times New Roman" w:cs="Times New Roman"/>
          <w:sz w:val="24"/>
          <w:szCs w:val="24"/>
        </w:rPr>
        <w:t>Практических работ – 7</w:t>
      </w:r>
    </w:p>
    <w:p w:rsidR="00053B55" w:rsidRPr="0042281A" w:rsidRDefault="00053B55" w:rsidP="004228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3B55" w:rsidRDefault="00053B55" w:rsidP="0042281A">
      <w:pPr>
        <w:rPr>
          <w:rFonts w:cs="Times New Roman"/>
        </w:rPr>
      </w:pPr>
    </w:p>
    <w:p w:rsidR="00053B55" w:rsidRPr="005A7766" w:rsidRDefault="00053B55" w:rsidP="005A7766">
      <w:pPr>
        <w:spacing w:line="36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3B55" w:rsidRPr="005A7766" w:rsidSect="00E50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3D95"/>
    <w:multiLevelType w:val="hybridMultilevel"/>
    <w:tmpl w:val="1C9CCB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0751BD3"/>
    <w:multiLevelType w:val="hybridMultilevel"/>
    <w:tmpl w:val="061805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7C2ED5"/>
    <w:multiLevelType w:val="hybridMultilevel"/>
    <w:tmpl w:val="11789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002242"/>
    <w:multiLevelType w:val="hybridMultilevel"/>
    <w:tmpl w:val="F22C0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6656D"/>
    <w:multiLevelType w:val="hybridMultilevel"/>
    <w:tmpl w:val="8692E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AB3A92"/>
    <w:multiLevelType w:val="hybridMultilevel"/>
    <w:tmpl w:val="451834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254FB"/>
    <w:multiLevelType w:val="hybridMultilevel"/>
    <w:tmpl w:val="B3183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343"/>
    <w:rsid w:val="00053B55"/>
    <w:rsid w:val="00097343"/>
    <w:rsid w:val="001174F2"/>
    <w:rsid w:val="00135403"/>
    <w:rsid w:val="00173CF9"/>
    <w:rsid w:val="001A764C"/>
    <w:rsid w:val="00222920"/>
    <w:rsid w:val="00223D6F"/>
    <w:rsid w:val="00225734"/>
    <w:rsid w:val="00233B0B"/>
    <w:rsid w:val="002F2993"/>
    <w:rsid w:val="00300DEF"/>
    <w:rsid w:val="003E41E9"/>
    <w:rsid w:val="003F31C7"/>
    <w:rsid w:val="0042281A"/>
    <w:rsid w:val="00453201"/>
    <w:rsid w:val="004559F5"/>
    <w:rsid w:val="0045666B"/>
    <w:rsid w:val="004833A9"/>
    <w:rsid w:val="004D0EF7"/>
    <w:rsid w:val="004D2493"/>
    <w:rsid w:val="004E7125"/>
    <w:rsid w:val="004F0AD7"/>
    <w:rsid w:val="005438C1"/>
    <w:rsid w:val="005A1EAB"/>
    <w:rsid w:val="005A7766"/>
    <w:rsid w:val="0064036D"/>
    <w:rsid w:val="00664B78"/>
    <w:rsid w:val="007A4968"/>
    <w:rsid w:val="007E647E"/>
    <w:rsid w:val="0095210A"/>
    <w:rsid w:val="009532E9"/>
    <w:rsid w:val="009A70C6"/>
    <w:rsid w:val="009C1822"/>
    <w:rsid w:val="009D6C97"/>
    <w:rsid w:val="00AD6796"/>
    <w:rsid w:val="00B13F46"/>
    <w:rsid w:val="00B14AEA"/>
    <w:rsid w:val="00B637E5"/>
    <w:rsid w:val="00B72E96"/>
    <w:rsid w:val="00B957FB"/>
    <w:rsid w:val="00BA3652"/>
    <w:rsid w:val="00C526FF"/>
    <w:rsid w:val="00CB0D4E"/>
    <w:rsid w:val="00D26CB2"/>
    <w:rsid w:val="00D726F8"/>
    <w:rsid w:val="00DB4BAE"/>
    <w:rsid w:val="00E50360"/>
    <w:rsid w:val="00E93221"/>
    <w:rsid w:val="00EA2117"/>
    <w:rsid w:val="00EB65FA"/>
    <w:rsid w:val="00ED38D4"/>
    <w:rsid w:val="00F021A5"/>
    <w:rsid w:val="00F700F4"/>
    <w:rsid w:val="00FA1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43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97343"/>
    <w:pPr>
      <w:ind w:left="720"/>
    </w:pPr>
  </w:style>
  <w:style w:type="table" w:styleId="a4">
    <w:name w:val="Table Grid"/>
    <w:basedOn w:val="a1"/>
    <w:uiPriority w:val="99"/>
    <w:rsid w:val="003E41E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5A7766"/>
  </w:style>
  <w:style w:type="character" w:styleId="a5">
    <w:name w:val="Hyperlink"/>
    <w:basedOn w:val="a0"/>
    <w:uiPriority w:val="99"/>
    <w:semiHidden/>
    <w:rsid w:val="005A7766"/>
    <w:rPr>
      <w:color w:val="0000FF"/>
      <w:u w:val="single"/>
    </w:rPr>
  </w:style>
  <w:style w:type="paragraph" w:customStyle="1" w:styleId="c210">
    <w:name w:val="c210"/>
    <w:basedOn w:val="a"/>
    <w:uiPriority w:val="99"/>
    <w:rsid w:val="007E647E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c212">
    <w:name w:val="c212"/>
    <w:basedOn w:val="a0"/>
    <w:uiPriority w:val="99"/>
    <w:rsid w:val="007E647E"/>
    <w:rPr>
      <w:rFonts w:ascii="Times New Roman" w:hAnsi="Times New Roman" w:cs="Times New Roman"/>
      <w:sz w:val="28"/>
      <w:szCs w:val="28"/>
    </w:rPr>
  </w:style>
  <w:style w:type="paragraph" w:styleId="a6">
    <w:name w:val="No Spacing"/>
    <w:uiPriority w:val="99"/>
    <w:qFormat/>
    <w:rsid w:val="0042281A"/>
    <w:rPr>
      <w:rFonts w:eastAsia="Times New Roman" w:cs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7A4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A496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9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m.1september.ru" TargetMode="External"/><Relationship Id="rId13" Type="http://schemas.openxmlformats.org/officeDocument/2006/relationships/hyperlink" Target="http://www.hemi.ns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mnet.ru" TargetMode="External"/><Relationship Id="rId12" Type="http://schemas.openxmlformats.org/officeDocument/2006/relationships/hyperlink" Target="http://www.chemistry.ssu.samar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-on.ru/" TargetMode="External"/><Relationship Id="rId11" Type="http://schemas.openxmlformats.org/officeDocument/2006/relationships/hyperlink" Target="http://www.alhimik.ru" TargetMode="External"/><Relationship Id="rId5" Type="http://schemas.openxmlformats.org/officeDocument/2006/relationships/hyperlink" Target="http://i-on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experiment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ollection/chemistr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13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 Windows</cp:lastModifiedBy>
  <cp:revision>22</cp:revision>
  <cp:lastPrinted>2013-09-18T04:21:00Z</cp:lastPrinted>
  <dcterms:created xsi:type="dcterms:W3CDTF">2012-03-29T08:17:00Z</dcterms:created>
  <dcterms:modified xsi:type="dcterms:W3CDTF">2017-09-07T18:51:00Z</dcterms:modified>
</cp:coreProperties>
</file>